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35" w:rsidRDefault="00D92535" w:rsidP="00236618">
      <w:pPr>
        <w:ind w:left="284"/>
        <w:jc w:val="center"/>
        <w:rPr>
          <w:b/>
          <w:bCs/>
        </w:rPr>
      </w:pPr>
      <w:r>
        <w:rPr>
          <w:noProof/>
          <w:lang w:eastAsia="de-DE"/>
        </w:rPr>
        <w:drawing>
          <wp:inline distT="0" distB="0" distL="0" distR="0" wp14:anchorId="5F319F4A" wp14:editId="0DB8B453">
            <wp:extent cx="1611544" cy="1609725"/>
            <wp:effectExtent l="0" t="0" r="825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sozialarbeit-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3365" cy="1611543"/>
                    </a:xfrm>
                    <a:prstGeom prst="rect">
                      <a:avLst/>
                    </a:prstGeom>
                  </pic:spPr>
                </pic:pic>
              </a:graphicData>
            </a:graphic>
          </wp:inline>
        </w:drawing>
      </w:r>
    </w:p>
    <w:p w:rsidR="00326FA2" w:rsidRPr="00D92535" w:rsidRDefault="008B060E" w:rsidP="008B060E">
      <w:pPr>
        <w:jc w:val="center"/>
        <w:rPr>
          <w:b/>
          <w:bCs/>
          <w:sz w:val="24"/>
          <w:szCs w:val="24"/>
        </w:rPr>
      </w:pPr>
      <w:r w:rsidRPr="00575EB2">
        <w:rPr>
          <w:b/>
          <w:bCs/>
          <w:sz w:val="36"/>
          <w:szCs w:val="36"/>
        </w:rPr>
        <w:t>Albert-Schweitzer-Schule</w:t>
      </w:r>
      <w:r w:rsidR="00326FA2" w:rsidRPr="00D92535">
        <w:rPr>
          <w:b/>
          <w:bCs/>
          <w:sz w:val="24"/>
          <w:szCs w:val="24"/>
        </w:rPr>
        <w:br/>
      </w:r>
      <w:r w:rsidR="00326FA2" w:rsidRPr="00D92535">
        <w:rPr>
          <w:b/>
          <w:bCs/>
          <w:sz w:val="24"/>
          <w:szCs w:val="24"/>
        </w:rPr>
        <w:br/>
      </w:r>
      <w:r w:rsidRPr="00D92535">
        <w:rPr>
          <w:b/>
          <w:bCs/>
          <w:sz w:val="24"/>
          <w:szCs w:val="24"/>
        </w:rPr>
        <w:t>Pulverstraße 67 A</w:t>
      </w:r>
      <w:r w:rsidR="00326FA2" w:rsidRPr="00D92535">
        <w:rPr>
          <w:b/>
          <w:bCs/>
          <w:sz w:val="24"/>
          <w:szCs w:val="24"/>
        </w:rPr>
        <w:t>, 22880 Wedel</w:t>
      </w:r>
    </w:p>
    <w:p w:rsidR="00326FA2" w:rsidRDefault="00326FA2" w:rsidP="008B060E">
      <w:pPr>
        <w:jc w:val="center"/>
      </w:pPr>
    </w:p>
    <w:p w:rsidR="00236618" w:rsidRPr="00CD1203" w:rsidRDefault="00236618" w:rsidP="00421CE4">
      <w:pPr>
        <w:spacing w:before="120"/>
        <w:ind w:left="426" w:right="188"/>
        <w:jc w:val="center"/>
        <w:rPr>
          <w:sz w:val="20"/>
          <w:szCs w:val="20"/>
        </w:rPr>
      </w:pPr>
      <w:r w:rsidRPr="00CD1203">
        <w:rPr>
          <w:sz w:val="20"/>
          <w:szCs w:val="20"/>
        </w:rPr>
        <w:t xml:space="preserve">Die Stadt Wedel bietet montags bis freitags in </w:t>
      </w:r>
      <w:r w:rsidR="00575EB2">
        <w:rPr>
          <w:sz w:val="20"/>
          <w:szCs w:val="20"/>
        </w:rPr>
        <w:t>i</w:t>
      </w:r>
      <w:r w:rsidRPr="00CD1203">
        <w:rPr>
          <w:sz w:val="20"/>
          <w:szCs w:val="20"/>
        </w:rPr>
        <w:t>hren Grundschulen oder in direkter Nähe im Anschluss an die “Verlässliche Grundschule“ verschiedene Betreuungsgruppen an</w:t>
      </w:r>
      <w:r w:rsidR="00421CE4">
        <w:rPr>
          <w:sz w:val="20"/>
          <w:szCs w:val="20"/>
        </w:rPr>
        <w:t>.</w:t>
      </w:r>
    </w:p>
    <w:p w:rsidR="007D5763" w:rsidRDefault="007D5763" w:rsidP="007D5763">
      <w:pPr>
        <w:jc w:val="center"/>
      </w:pPr>
    </w:p>
    <w:p w:rsidR="00236618" w:rsidRPr="00CD1203" w:rsidRDefault="00236618" w:rsidP="005D1D2C">
      <w:pPr>
        <w:spacing w:before="120"/>
        <w:ind w:left="426" w:right="188"/>
        <w:jc w:val="center"/>
        <w:rPr>
          <w:sz w:val="20"/>
          <w:szCs w:val="20"/>
        </w:rPr>
      </w:pPr>
      <w:r w:rsidRPr="00CD1203">
        <w:rPr>
          <w:sz w:val="20"/>
          <w:szCs w:val="20"/>
        </w:rPr>
        <w:t>Die Albert-Schweitzer-Schule ist gebundene Ganztagsschule. Die Kinder nehmen verpflichtend in der Zeit von Montag bis Donnerstag von 8.00 bis 16.00 Uhr am Unterricht und am Angebot im Freizeitbereich der Schule teil. Am Freitag endet die Schule um 13.00 Uhr. Darüber hinaus besteht die Möglichkeit, Betreuungsmodule i</w:t>
      </w:r>
      <w:r w:rsidR="00575EB2">
        <w:rPr>
          <w:sz w:val="20"/>
          <w:szCs w:val="20"/>
        </w:rPr>
        <w:t>m Rahmen der</w:t>
      </w:r>
      <w:r w:rsidRPr="00CD1203">
        <w:rPr>
          <w:sz w:val="20"/>
          <w:szCs w:val="20"/>
        </w:rPr>
        <w:t xml:space="preserve"> vorhandenen Plätze dazu zu buchen:</w:t>
      </w:r>
    </w:p>
    <w:p w:rsidR="00236618" w:rsidRPr="00CD1203" w:rsidRDefault="00236618" w:rsidP="007A5032">
      <w:pPr>
        <w:tabs>
          <w:tab w:val="left" w:pos="2835"/>
        </w:tabs>
        <w:spacing w:before="120"/>
        <w:ind w:left="426"/>
        <w:jc w:val="center"/>
        <w:rPr>
          <w:sz w:val="20"/>
          <w:szCs w:val="20"/>
        </w:rPr>
      </w:pPr>
      <w:r w:rsidRPr="00CD1203">
        <w:rPr>
          <w:sz w:val="20"/>
          <w:szCs w:val="20"/>
        </w:rPr>
        <w:t>Modulgruppe</w:t>
      </w:r>
      <w:r>
        <w:rPr>
          <w:sz w:val="20"/>
          <w:szCs w:val="20"/>
        </w:rPr>
        <w:t xml:space="preserve">   </w:t>
      </w:r>
      <w:r w:rsidRPr="00CD1203">
        <w:rPr>
          <w:sz w:val="20"/>
          <w:szCs w:val="20"/>
        </w:rPr>
        <w:t>Mo – Do bis 17.00 Uhr</w:t>
      </w:r>
      <w:r>
        <w:rPr>
          <w:sz w:val="20"/>
          <w:szCs w:val="20"/>
        </w:rPr>
        <w:br/>
      </w:r>
      <w:r w:rsidRPr="00CD1203">
        <w:rPr>
          <w:sz w:val="20"/>
          <w:szCs w:val="20"/>
        </w:rPr>
        <w:t>Fr bis 14.00/15.00/16.00 oder 17.00 Uhr</w:t>
      </w:r>
      <w:r w:rsidR="0061346E">
        <w:rPr>
          <w:sz w:val="20"/>
          <w:szCs w:val="20"/>
        </w:rPr>
        <w:br/>
      </w:r>
      <w:r w:rsidR="0061346E">
        <w:rPr>
          <w:sz w:val="20"/>
          <w:szCs w:val="20"/>
        </w:rPr>
        <w:br/>
        <w:t>Kontakt</w:t>
      </w:r>
      <w:r w:rsidR="00575EB2">
        <w:rPr>
          <w:sz w:val="20"/>
          <w:szCs w:val="20"/>
        </w:rPr>
        <w:t xml:space="preserve">:    </w:t>
      </w:r>
      <w:r w:rsidR="007A5032">
        <w:rPr>
          <w:sz w:val="20"/>
          <w:szCs w:val="20"/>
        </w:rPr>
        <w:t>Manon Wesel</w:t>
      </w:r>
      <w:r w:rsidR="00CD0DEC">
        <w:rPr>
          <w:sz w:val="20"/>
          <w:szCs w:val="20"/>
        </w:rPr>
        <w:t xml:space="preserve">, </w:t>
      </w:r>
      <w:r w:rsidRPr="00CD1203">
        <w:rPr>
          <w:sz w:val="20"/>
          <w:szCs w:val="20"/>
        </w:rPr>
        <w:sym w:font="Webdings" w:char="F0C9"/>
      </w:r>
      <w:r w:rsidR="00CD0DEC">
        <w:rPr>
          <w:sz w:val="20"/>
          <w:szCs w:val="20"/>
        </w:rPr>
        <w:t xml:space="preserve"> </w:t>
      </w:r>
      <w:r w:rsidR="008C4ADA">
        <w:rPr>
          <w:sz w:val="20"/>
          <w:szCs w:val="20"/>
        </w:rPr>
        <w:t>04103 91218-</w:t>
      </w:r>
      <w:r w:rsidR="00053099">
        <w:rPr>
          <w:sz w:val="20"/>
          <w:szCs w:val="20"/>
        </w:rPr>
        <w:t>292</w:t>
      </w:r>
    </w:p>
    <w:p w:rsidR="00236618" w:rsidRPr="00CD1203" w:rsidRDefault="00236618" w:rsidP="00236618">
      <w:pPr>
        <w:spacing w:before="120"/>
        <w:rPr>
          <w:b/>
          <w:sz w:val="20"/>
          <w:szCs w:val="20"/>
          <w:u w:val="single"/>
        </w:rPr>
      </w:pPr>
    </w:p>
    <w:p w:rsidR="00D92535" w:rsidRDefault="00D92535" w:rsidP="00616013">
      <w:pPr>
        <w:jc w:val="center"/>
        <w:rPr>
          <w:b/>
          <w:bCs/>
        </w:rPr>
      </w:pPr>
      <w:r>
        <w:rPr>
          <w:noProof/>
          <w:lang w:eastAsia="de-DE"/>
        </w:rPr>
        <w:lastRenderedPageBreak/>
        <w:drawing>
          <wp:inline distT="0" distB="0" distL="0" distR="0" wp14:anchorId="31D0971F" wp14:editId="2A424DD0">
            <wp:extent cx="1554328" cy="1552575"/>
            <wp:effectExtent l="0" t="0" r="825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sozialarbeit-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0975" cy="1559215"/>
                    </a:xfrm>
                    <a:prstGeom prst="rect">
                      <a:avLst/>
                    </a:prstGeom>
                  </pic:spPr>
                </pic:pic>
              </a:graphicData>
            </a:graphic>
          </wp:inline>
        </w:drawing>
      </w:r>
    </w:p>
    <w:p w:rsidR="007D5763" w:rsidRPr="00D92535" w:rsidRDefault="00616013" w:rsidP="00616013">
      <w:pPr>
        <w:jc w:val="center"/>
        <w:rPr>
          <w:b/>
          <w:bCs/>
          <w:sz w:val="24"/>
          <w:szCs w:val="24"/>
        </w:rPr>
      </w:pPr>
      <w:r w:rsidRPr="00575EB2">
        <w:rPr>
          <w:b/>
          <w:bCs/>
          <w:sz w:val="36"/>
          <w:szCs w:val="36"/>
        </w:rPr>
        <w:t>Altstadtschule</w:t>
      </w:r>
      <w:r w:rsidR="007D5763" w:rsidRPr="00D92535">
        <w:rPr>
          <w:b/>
          <w:bCs/>
          <w:sz w:val="24"/>
          <w:szCs w:val="24"/>
        </w:rPr>
        <w:br/>
      </w:r>
      <w:r w:rsidR="007D5763" w:rsidRPr="00D92535">
        <w:rPr>
          <w:b/>
          <w:bCs/>
          <w:sz w:val="24"/>
          <w:szCs w:val="24"/>
        </w:rPr>
        <w:br/>
      </w:r>
      <w:r w:rsidRPr="00D92535">
        <w:rPr>
          <w:b/>
          <w:bCs/>
          <w:sz w:val="24"/>
          <w:szCs w:val="24"/>
        </w:rPr>
        <w:t>Schulstraße 8</w:t>
      </w:r>
      <w:r w:rsidR="007D5763" w:rsidRPr="00D92535">
        <w:rPr>
          <w:b/>
          <w:bCs/>
          <w:sz w:val="24"/>
          <w:szCs w:val="24"/>
        </w:rPr>
        <w:t>, 22880 Wedel</w:t>
      </w:r>
    </w:p>
    <w:p w:rsidR="007D5763" w:rsidRDefault="007D5763" w:rsidP="007D5763">
      <w:pPr>
        <w:jc w:val="center"/>
      </w:pPr>
    </w:p>
    <w:p w:rsidR="0061346E" w:rsidRPr="00CD1203" w:rsidRDefault="0061346E" w:rsidP="00334C29">
      <w:pPr>
        <w:spacing w:before="120"/>
        <w:ind w:left="426" w:right="188"/>
        <w:jc w:val="center"/>
        <w:rPr>
          <w:sz w:val="20"/>
          <w:szCs w:val="20"/>
        </w:rPr>
      </w:pPr>
      <w:r w:rsidRPr="00CD1203">
        <w:rPr>
          <w:sz w:val="20"/>
          <w:szCs w:val="20"/>
        </w:rPr>
        <w:t xml:space="preserve">Die Stadt Wedel bietet montags bis freitags in </w:t>
      </w:r>
      <w:r w:rsidR="00575EB2">
        <w:rPr>
          <w:sz w:val="20"/>
          <w:szCs w:val="20"/>
        </w:rPr>
        <w:t>i</w:t>
      </w:r>
      <w:r w:rsidRPr="00CD1203">
        <w:rPr>
          <w:sz w:val="20"/>
          <w:szCs w:val="20"/>
        </w:rPr>
        <w:t>hren Grundschulen oder in direkter Nähe im Anschluss an die “Verlässliche Grundschule“ verschiedene Betreuungsgruppen an, für die folgende Ansprechpartner</w:t>
      </w:r>
      <w:r w:rsidR="00334C29">
        <w:rPr>
          <w:sz w:val="20"/>
          <w:szCs w:val="20"/>
        </w:rPr>
        <w:t>/i</w:t>
      </w:r>
      <w:r w:rsidRPr="00CD1203">
        <w:rPr>
          <w:sz w:val="20"/>
          <w:szCs w:val="20"/>
        </w:rPr>
        <w:t>nnen zur Verfügung stehen:</w:t>
      </w:r>
    </w:p>
    <w:p w:rsidR="008F151A" w:rsidRDefault="008F151A" w:rsidP="00575EB2">
      <w:pPr>
        <w:jc w:val="cente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701"/>
        <w:gridCol w:w="1836"/>
      </w:tblGrid>
      <w:tr w:rsidR="008F151A" w:rsidTr="00D9117D">
        <w:tc>
          <w:tcPr>
            <w:tcW w:w="1951" w:type="dxa"/>
          </w:tcPr>
          <w:p w:rsidR="008F151A" w:rsidRDefault="008F151A" w:rsidP="00575EB2">
            <w:pPr>
              <w:jc w:val="center"/>
              <w:rPr>
                <w:b/>
                <w:bCs/>
              </w:rPr>
            </w:pPr>
            <w:r>
              <w:rPr>
                <w:b/>
                <w:bCs/>
              </w:rPr>
              <w:t>Gruppe I</w:t>
            </w:r>
          </w:p>
        </w:tc>
        <w:tc>
          <w:tcPr>
            <w:tcW w:w="1701" w:type="dxa"/>
          </w:tcPr>
          <w:p w:rsidR="008F151A" w:rsidRPr="00D9117D" w:rsidRDefault="008F151A" w:rsidP="00D9117D">
            <w:pPr>
              <w:rPr>
                <w:sz w:val="20"/>
                <w:szCs w:val="20"/>
              </w:rPr>
            </w:pPr>
            <w:r w:rsidRPr="00D9117D">
              <w:rPr>
                <w:sz w:val="20"/>
                <w:szCs w:val="20"/>
              </w:rPr>
              <w:t>Frau Eydeler</w:t>
            </w:r>
          </w:p>
        </w:tc>
        <w:tc>
          <w:tcPr>
            <w:tcW w:w="1836" w:type="dxa"/>
          </w:tcPr>
          <w:p w:rsidR="008F151A" w:rsidRPr="00D9117D" w:rsidRDefault="00D9117D" w:rsidP="00575EB2">
            <w:pPr>
              <w:jc w:val="center"/>
              <w:rPr>
                <w:b/>
                <w:bCs/>
                <w:sz w:val="20"/>
                <w:szCs w:val="20"/>
              </w:rPr>
            </w:pPr>
            <w:r w:rsidRPr="00D9117D">
              <w:rPr>
                <w:sz w:val="20"/>
                <w:szCs w:val="20"/>
              </w:rPr>
              <w:sym w:font="Webdings" w:char="F0C9"/>
            </w:r>
            <w:r w:rsidRPr="00D9117D">
              <w:rPr>
                <w:sz w:val="20"/>
                <w:szCs w:val="20"/>
              </w:rPr>
              <w:t xml:space="preserve"> 04103 9121325</w:t>
            </w:r>
          </w:p>
        </w:tc>
      </w:tr>
      <w:tr w:rsidR="008F151A" w:rsidTr="00D9117D">
        <w:tc>
          <w:tcPr>
            <w:tcW w:w="1951" w:type="dxa"/>
          </w:tcPr>
          <w:p w:rsidR="008F151A" w:rsidRDefault="008F151A" w:rsidP="00575EB2">
            <w:pPr>
              <w:jc w:val="center"/>
              <w:rPr>
                <w:b/>
                <w:bCs/>
              </w:rPr>
            </w:pPr>
            <w:r>
              <w:rPr>
                <w:b/>
                <w:bCs/>
              </w:rPr>
              <w:t>Gruppe II</w:t>
            </w:r>
          </w:p>
        </w:tc>
        <w:tc>
          <w:tcPr>
            <w:tcW w:w="1701" w:type="dxa"/>
          </w:tcPr>
          <w:p w:rsidR="008F151A" w:rsidRPr="00D9117D" w:rsidRDefault="008F151A" w:rsidP="00D9117D">
            <w:pPr>
              <w:rPr>
                <w:sz w:val="19"/>
                <w:szCs w:val="19"/>
              </w:rPr>
            </w:pPr>
            <w:r w:rsidRPr="00D9117D">
              <w:rPr>
                <w:sz w:val="19"/>
                <w:szCs w:val="19"/>
              </w:rPr>
              <w:t>Frau Kindler-Witte</w:t>
            </w:r>
          </w:p>
        </w:tc>
        <w:tc>
          <w:tcPr>
            <w:tcW w:w="1836" w:type="dxa"/>
          </w:tcPr>
          <w:p w:rsidR="008F151A" w:rsidRPr="00D9117D" w:rsidRDefault="00D9117D" w:rsidP="00575EB2">
            <w:pPr>
              <w:jc w:val="center"/>
              <w:rPr>
                <w:b/>
                <w:bCs/>
                <w:sz w:val="20"/>
                <w:szCs w:val="20"/>
              </w:rPr>
            </w:pPr>
            <w:r w:rsidRPr="00D9117D">
              <w:rPr>
                <w:sz w:val="20"/>
                <w:szCs w:val="20"/>
              </w:rPr>
              <w:sym w:font="Webdings" w:char="F0C9"/>
            </w:r>
            <w:r w:rsidRPr="00D9117D">
              <w:rPr>
                <w:sz w:val="20"/>
                <w:szCs w:val="20"/>
              </w:rPr>
              <w:t xml:space="preserve"> 04103 9121326</w:t>
            </w:r>
          </w:p>
        </w:tc>
      </w:tr>
      <w:tr w:rsidR="008F151A" w:rsidTr="00D9117D">
        <w:tc>
          <w:tcPr>
            <w:tcW w:w="1951" w:type="dxa"/>
          </w:tcPr>
          <w:p w:rsidR="008F151A" w:rsidRDefault="00D9117D" w:rsidP="00575EB2">
            <w:pPr>
              <w:jc w:val="center"/>
              <w:rPr>
                <w:b/>
                <w:bCs/>
              </w:rPr>
            </w:pPr>
            <w:r>
              <w:rPr>
                <w:b/>
                <w:bCs/>
              </w:rPr>
              <w:t xml:space="preserve">  </w:t>
            </w:r>
            <w:r w:rsidR="008F151A">
              <w:rPr>
                <w:b/>
                <w:bCs/>
              </w:rPr>
              <w:t>Gruppe III</w:t>
            </w:r>
          </w:p>
        </w:tc>
        <w:tc>
          <w:tcPr>
            <w:tcW w:w="1701" w:type="dxa"/>
          </w:tcPr>
          <w:p w:rsidR="008F151A" w:rsidRPr="00D9117D" w:rsidRDefault="00D9117D" w:rsidP="00D9117D">
            <w:pPr>
              <w:rPr>
                <w:sz w:val="20"/>
                <w:szCs w:val="20"/>
              </w:rPr>
            </w:pPr>
            <w:r w:rsidRPr="00D9117D">
              <w:rPr>
                <w:sz w:val="20"/>
                <w:szCs w:val="20"/>
              </w:rPr>
              <w:t>Frau Eichberger</w:t>
            </w:r>
          </w:p>
        </w:tc>
        <w:tc>
          <w:tcPr>
            <w:tcW w:w="1836" w:type="dxa"/>
          </w:tcPr>
          <w:p w:rsidR="008F151A" w:rsidRPr="00D9117D" w:rsidRDefault="00D9117D" w:rsidP="00575EB2">
            <w:pPr>
              <w:jc w:val="center"/>
              <w:rPr>
                <w:b/>
                <w:bCs/>
                <w:sz w:val="20"/>
                <w:szCs w:val="20"/>
              </w:rPr>
            </w:pPr>
            <w:r w:rsidRPr="00D9117D">
              <w:rPr>
                <w:sz w:val="20"/>
                <w:szCs w:val="20"/>
              </w:rPr>
              <w:sym w:font="Webdings" w:char="F0C9"/>
            </w:r>
            <w:r w:rsidRPr="00D9117D">
              <w:rPr>
                <w:sz w:val="20"/>
                <w:szCs w:val="20"/>
              </w:rPr>
              <w:t xml:space="preserve"> 04103 9121327</w:t>
            </w:r>
          </w:p>
        </w:tc>
      </w:tr>
      <w:tr w:rsidR="008F151A" w:rsidTr="00D9117D">
        <w:tc>
          <w:tcPr>
            <w:tcW w:w="1951" w:type="dxa"/>
          </w:tcPr>
          <w:p w:rsidR="008F151A" w:rsidRDefault="00D9117D" w:rsidP="00575EB2">
            <w:pPr>
              <w:jc w:val="center"/>
              <w:rPr>
                <w:b/>
                <w:bCs/>
              </w:rPr>
            </w:pPr>
            <w:r>
              <w:rPr>
                <w:b/>
                <w:bCs/>
              </w:rPr>
              <w:t xml:space="preserve">  </w:t>
            </w:r>
            <w:r w:rsidR="008F151A">
              <w:rPr>
                <w:b/>
                <w:bCs/>
              </w:rPr>
              <w:t>Gruppe IV</w:t>
            </w:r>
          </w:p>
        </w:tc>
        <w:tc>
          <w:tcPr>
            <w:tcW w:w="1701" w:type="dxa"/>
          </w:tcPr>
          <w:p w:rsidR="008F151A" w:rsidRPr="00D9117D" w:rsidRDefault="00D9117D" w:rsidP="00D9117D">
            <w:pPr>
              <w:rPr>
                <w:sz w:val="20"/>
                <w:szCs w:val="20"/>
              </w:rPr>
            </w:pPr>
            <w:r w:rsidRPr="00D9117D">
              <w:rPr>
                <w:sz w:val="20"/>
                <w:szCs w:val="20"/>
              </w:rPr>
              <w:t>Herr Hellmund</w:t>
            </w:r>
          </w:p>
        </w:tc>
        <w:tc>
          <w:tcPr>
            <w:tcW w:w="1836" w:type="dxa"/>
          </w:tcPr>
          <w:p w:rsidR="008F151A" w:rsidRPr="00D9117D" w:rsidRDefault="00D9117D" w:rsidP="00575EB2">
            <w:pPr>
              <w:jc w:val="center"/>
              <w:rPr>
                <w:b/>
                <w:bCs/>
                <w:sz w:val="20"/>
                <w:szCs w:val="20"/>
              </w:rPr>
            </w:pPr>
            <w:r w:rsidRPr="00D9117D">
              <w:rPr>
                <w:sz w:val="20"/>
                <w:szCs w:val="20"/>
              </w:rPr>
              <w:sym w:font="Webdings" w:char="F0C9"/>
            </w:r>
            <w:r w:rsidRPr="00D9117D">
              <w:rPr>
                <w:sz w:val="20"/>
                <w:szCs w:val="20"/>
              </w:rPr>
              <w:t xml:space="preserve"> 04103 9121328</w:t>
            </w:r>
          </w:p>
        </w:tc>
      </w:tr>
      <w:tr w:rsidR="008F151A" w:rsidTr="00D9117D">
        <w:tc>
          <w:tcPr>
            <w:tcW w:w="1951" w:type="dxa"/>
          </w:tcPr>
          <w:p w:rsidR="008F151A" w:rsidRDefault="00D9117D" w:rsidP="00575EB2">
            <w:pPr>
              <w:jc w:val="center"/>
              <w:rPr>
                <w:b/>
                <w:bCs/>
              </w:rPr>
            </w:pPr>
            <w:r>
              <w:rPr>
                <w:b/>
                <w:bCs/>
              </w:rPr>
              <w:t xml:space="preserve"> </w:t>
            </w:r>
            <w:r w:rsidR="008F151A">
              <w:rPr>
                <w:b/>
                <w:bCs/>
              </w:rPr>
              <w:t>Gruppe V</w:t>
            </w:r>
          </w:p>
        </w:tc>
        <w:tc>
          <w:tcPr>
            <w:tcW w:w="1701" w:type="dxa"/>
          </w:tcPr>
          <w:p w:rsidR="008F151A" w:rsidRPr="00D9117D" w:rsidRDefault="00D9117D" w:rsidP="00D9117D">
            <w:pPr>
              <w:rPr>
                <w:sz w:val="20"/>
                <w:szCs w:val="20"/>
              </w:rPr>
            </w:pPr>
            <w:r w:rsidRPr="00D9117D">
              <w:rPr>
                <w:sz w:val="20"/>
                <w:szCs w:val="20"/>
              </w:rPr>
              <w:t>Frau Balbenko</w:t>
            </w:r>
          </w:p>
        </w:tc>
        <w:tc>
          <w:tcPr>
            <w:tcW w:w="1836" w:type="dxa"/>
          </w:tcPr>
          <w:p w:rsidR="008F151A" w:rsidRPr="00D9117D" w:rsidRDefault="00D9117D" w:rsidP="00575EB2">
            <w:pPr>
              <w:jc w:val="center"/>
              <w:rPr>
                <w:b/>
                <w:bCs/>
                <w:sz w:val="20"/>
                <w:szCs w:val="20"/>
              </w:rPr>
            </w:pPr>
            <w:r w:rsidRPr="00D9117D">
              <w:rPr>
                <w:sz w:val="20"/>
                <w:szCs w:val="20"/>
              </w:rPr>
              <w:sym w:font="Webdings" w:char="F0C9"/>
            </w:r>
            <w:r w:rsidRPr="00D9117D">
              <w:rPr>
                <w:sz w:val="20"/>
                <w:szCs w:val="20"/>
              </w:rPr>
              <w:t xml:space="preserve"> 04103 9056849</w:t>
            </w:r>
          </w:p>
        </w:tc>
      </w:tr>
      <w:tr w:rsidR="008F151A" w:rsidTr="00D9117D">
        <w:tc>
          <w:tcPr>
            <w:tcW w:w="1951" w:type="dxa"/>
          </w:tcPr>
          <w:p w:rsidR="008F151A" w:rsidRPr="00334C29" w:rsidRDefault="008F151A" w:rsidP="008F151A">
            <w:pPr>
              <w:jc w:val="center"/>
              <w:rPr>
                <w:sz w:val="18"/>
                <w:szCs w:val="18"/>
              </w:rPr>
            </w:pPr>
            <w:r w:rsidRPr="00334C29">
              <w:rPr>
                <w:sz w:val="18"/>
                <w:szCs w:val="18"/>
              </w:rPr>
              <w:t>Heinrich-Gau-Heim</w:t>
            </w:r>
          </w:p>
        </w:tc>
        <w:tc>
          <w:tcPr>
            <w:tcW w:w="1701" w:type="dxa"/>
          </w:tcPr>
          <w:p w:rsidR="008F151A" w:rsidRPr="00D9117D" w:rsidRDefault="008F151A" w:rsidP="00D9117D">
            <w:pPr>
              <w:rPr>
                <w:sz w:val="20"/>
                <w:szCs w:val="20"/>
              </w:rPr>
            </w:pPr>
          </w:p>
        </w:tc>
        <w:tc>
          <w:tcPr>
            <w:tcW w:w="1836" w:type="dxa"/>
          </w:tcPr>
          <w:p w:rsidR="008F151A" w:rsidRPr="00D9117D" w:rsidRDefault="008F151A" w:rsidP="00575EB2">
            <w:pPr>
              <w:jc w:val="center"/>
              <w:rPr>
                <w:b/>
                <w:bCs/>
                <w:sz w:val="20"/>
                <w:szCs w:val="20"/>
              </w:rPr>
            </w:pPr>
          </w:p>
        </w:tc>
      </w:tr>
      <w:tr w:rsidR="008F151A" w:rsidTr="00D9117D">
        <w:tc>
          <w:tcPr>
            <w:tcW w:w="1951" w:type="dxa"/>
          </w:tcPr>
          <w:p w:rsidR="008F151A" w:rsidRDefault="00D9117D" w:rsidP="00575EB2">
            <w:pPr>
              <w:jc w:val="center"/>
              <w:rPr>
                <w:b/>
                <w:bCs/>
              </w:rPr>
            </w:pPr>
            <w:r>
              <w:rPr>
                <w:b/>
                <w:bCs/>
              </w:rPr>
              <w:t xml:space="preserve"> </w:t>
            </w:r>
            <w:r w:rsidR="008F151A">
              <w:rPr>
                <w:b/>
                <w:bCs/>
              </w:rPr>
              <w:t>Gruppe VI</w:t>
            </w:r>
          </w:p>
          <w:p w:rsidR="00D9117D" w:rsidRPr="00334C29" w:rsidRDefault="00D9117D" w:rsidP="00575EB2">
            <w:pPr>
              <w:jc w:val="center"/>
              <w:rPr>
                <w:b/>
                <w:bCs/>
                <w:sz w:val="16"/>
                <w:szCs w:val="16"/>
              </w:rPr>
            </w:pPr>
            <w:proofErr w:type="spellStart"/>
            <w:r w:rsidRPr="00334C29">
              <w:rPr>
                <w:sz w:val="16"/>
                <w:szCs w:val="16"/>
              </w:rPr>
              <w:t>ArbeiterSamariterBund</w:t>
            </w:r>
            <w:proofErr w:type="spellEnd"/>
          </w:p>
        </w:tc>
        <w:tc>
          <w:tcPr>
            <w:tcW w:w="1701" w:type="dxa"/>
          </w:tcPr>
          <w:p w:rsidR="008F151A" w:rsidRPr="00D9117D" w:rsidRDefault="004275C0" w:rsidP="004275C0">
            <w:pPr>
              <w:rPr>
                <w:sz w:val="20"/>
                <w:szCs w:val="20"/>
              </w:rPr>
            </w:pPr>
            <w:r>
              <w:rPr>
                <w:sz w:val="20"/>
                <w:szCs w:val="20"/>
              </w:rPr>
              <w:t>Frau Baumann</w:t>
            </w:r>
          </w:p>
        </w:tc>
        <w:tc>
          <w:tcPr>
            <w:tcW w:w="1836" w:type="dxa"/>
          </w:tcPr>
          <w:p w:rsidR="008F151A" w:rsidRPr="00D9117D" w:rsidRDefault="00D9117D" w:rsidP="00575EB2">
            <w:pPr>
              <w:jc w:val="center"/>
              <w:rPr>
                <w:b/>
                <w:bCs/>
                <w:sz w:val="20"/>
                <w:szCs w:val="20"/>
              </w:rPr>
            </w:pPr>
            <w:r w:rsidRPr="00D9117D">
              <w:rPr>
                <w:sz w:val="20"/>
                <w:szCs w:val="20"/>
              </w:rPr>
              <w:sym w:font="Webdings" w:char="F0C9"/>
            </w:r>
            <w:r w:rsidRPr="00D9117D">
              <w:rPr>
                <w:sz w:val="20"/>
                <w:szCs w:val="20"/>
              </w:rPr>
              <w:t xml:space="preserve"> 04103</w:t>
            </w:r>
            <w:r w:rsidRPr="00D9117D">
              <w:rPr>
                <w:b/>
                <w:bCs/>
                <w:sz w:val="20"/>
                <w:szCs w:val="20"/>
              </w:rPr>
              <w:t xml:space="preserve"> </w:t>
            </w:r>
            <w:r w:rsidRPr="00D9117D">
              <w:rPr>
                <w:sz w:val="20"/>
                <w:szCs w:val="20"/>
              </w:rPr>
              <w:t>7016731</w:t>
            </w:r>
          </w:p>
        </w:tc>
      </w:tr>
    </w:tbl>
    <w:p w:rsidR="00D92535" w:rsidRPr="0061346E" w:rsidRDefault="00D92535" w:rsidP="00575EB2">
      <w:pPr>
        <w:jc w:val="center"/>
      </w:pPr>
    </w:p>
    <w:p w:rsidR="00BE6B9D" w:rsidRPr="00575EB2" w:rsidRDefault="00BE6B9D" w:rsidP="00421CE4">
      <w:pPr>
        <w:jc w:val="center"/>
        <w:rPr>
          <w:sz w:val="20"/>
          <w:szCs w:val="20"/>
        </w:rPr>
      </w:pPr>
      <w:r w:rsidRPr="00575EB2">
        <w:rPr>
          <w:sz w:val="20"/>
          <w:szCs w:val="20"/>
        </w:rPr>
        <w:t xml:space="preserve">Sie erreichen uns </w:t>
      </w:r>
      <w:r w:rsidR="00575EB2" w:rsidRPr="00575EB2">
        <w:rPr>
          <w:sz w:val="20"/>
          <w:szCs w:val="20"/>
        </w:rPr>
        <w:t>in der Regel</w:t>
      </w:r>
      <w:r w:rsidRPr="00575EB2">
        <w:rPr>
          <w:sz w:val="20"/>
          <w:szCs w:val="20"/>
        </w:rPr>
        <w:t xml:space="preserve"> </w:t>
      </w:r>
      <w:r w:rsidRPr="00575EB2">
        <w:rPr>
          <w:sz w:val="20"/>
          <w:szCs w:val="20"/>
        </w:rPr>
        <w:br/>
        <w:t xml:space="preserve">während der </w:t>
      </w:r>
      <w:r w:rsidR="00575EB2" w:rsidRPr="00575EB2">
        <w:rPr>
          <w:sz w:val="20"/>
          <w:szCs w:val="20"/>
        </w:rPr>
        <w:t>Betreuungszeit von 12 bis 15 Uhr</w:t>
      </w:r>
      <w:r w:rsidRPr="00575EB2">
        <w:rPr>
          <w:sz w:val="20"/>
          <w:szCs w:val="20"/>
        </w:rPr>
        <w:br/>
        <w:t xml:space="preserve"> und nach Vereinbarung.</w:t>
      </w:r>
    </w:p>
    <w:p w:rsidR="00D92535" w:rsidRDefault="00D92535" w:rsidP="00616013">
      <w:pPr>
        <w:jc w:val="center"/>
        <w:rPr>
          <w:b/>
          <w:bCs/>
        </w:rPr>
      </w:pPr>
      <w:r>
        <w:rPr>
          <w:noProof/>
          <w:lang w:eastAsia="de-DE"/>
        </w:rPr>
        <w:lastRenderedPageBreak/>
        <w:drawing>
          <wp:inline distT="0" distB="0" distL="0" distR="0" wp14:anchorId="025E9626" wp14:editId="01B2D74C">
            <wp:extent cx="1554328" cy="1552575"/>
            <wp:effectExtent l="0" t="0" r="825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sozialarbeit-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7841" cy="1556084"/>
                    </a:xfrm>
                    <a:prstGeom prst="rect">
                      <a:avLst/>
                    </a:prstGeom>
                  </pic:spPr>
                </pic:pic>
              </a:graphicData>
            </a:graphic>
          </wp:inline>
        </w:drawing>
      </w:r>
    </w:p>
    <w:p w:rsidR="007D5763" w:rsidRPr="00D92535" w:rsidRDefault="00616013" w:rsidP="00616013">
      <w:pPr>
        <w:jc w:val="center"/>
        <w:rPr>
          <w:b/>
          <w:bCs/>
          <w:sz w:val="24"/>
          <w:szCs w:val="24"/>
        </w:rPr>
      </w:pPr>
      <w:r w:rsidRPr="00575EB2">
        <w:rPr>
          <w:b/>
          <w:bCs/>
          <w:sz w:val="36"/>
          <w:szCs w:val="36"/>
        </w:rPr>
        <w:t>Moorwegschule</w:t>
      </w:r>
      <w:r w:rsidR="007D5763" w:rsidRPr="00575EB2">
        <w:rPr>
          <w:b/>
          <w:bCs/>
          <w:sz w:val="36"/>
          <w:szCs w:val="36"/>
        </w:rPr>
        <w:br/>
      </w:r>
      <w:r w:rsidR="007D5763" w:rsidRPr="00D92535">
        <w:rPr>
          <w:b/>
          <w:bCs/>
          <w:sz w:val="24"/>
          <w:szCs w:val="24"/>
        </w:rPr>
        <w:br/>
      </w:r>
      <w:r w:rsidRPr="00D92535">
        <w:rPr>
          <w:b/>
          <w:bCs/>
          <w:sz w:val="24"/>
          <w:szCs w:val="24"/>
        </w:rPr>
        <w:t>Breiter Weg 57 - 67</w:t>
      </w:r>
      <w:r w:rsidR="007D5763" w:rsidRPr="00D92535">
        <w:rPr>
          <w:b/>
          <w:bCs/>
          <w:sz w:val="24"/>
          <w:szCs w:val="24"/>
        </w:rPr>
        <w:t>, 22880 Wedel</w:t>
      </w:r>
    </w:p>
    <w:p w:rsidR="007D5763" w:rsidRDefault="007D5763" w:rsidP="007D5763">
      <w:pPr>
        <w:jc w:val="center"/>
      </w:pPr>
    </w:p>
    <w:p w:rsidR="00BE6B9D" w:rsidRPr="00CD1203" w:rsidRDefault="00BE6B9D" w:rsidP="00334C29">
      <w:pPr>
        <w:spacing w:before="120"/>
        <w:ind w:left="426" w:right="188"/>
        <w:jc w:val="center"/>
        <w:rPr>
          <w:sz w:val="20"/>
          <w:szCs w:val="20"/>
        </w:rPr>
      </w:pPr>
      <w:r w:rsidRPr="00CD1203">
        <w:rPr>
          <w:sz w:val="20"/>
          <w:szCs w:val="20"/>
        </w:rPr>
        <w:t xml:space="preserve">Die Stadt Wedel bietet montags bis freitags in </w:t>
      </w:r>
      <w:r w:rsidR="00575EB2">
        <w:rPr>
          <w:sz w:val="20"/>
          <w:szCs w:val="20"/>
        </w:rPr>
        <w:t>i</w:t>
      </w:r>
      <w:r w:rsidRPr="00CD1203">
        <w:rPr>
          <w:sz w:val="20"/>
          <w:szCs w:val="20"/>
        </w:rPr>
        <w:t>hren Grundschulen oder in direkter Nähe im Anschluss an die “Verlässliche Grundschule“ verschiedene Betreuungsgruppen an, für die folgende Ansprechpartner</w:t>
      </w:r>
      <w:r w:rsidR="00334C29">
        <w:rPr>
          <w:sz w:val="20"/>
          <w:szCs w:val="20"/>
        </w:rPr>
        <w:t>i</w:t>
      </w:r>
      <w:r w:rsidRPr="00CD1203">
        <w:rPr>
          <w:sz w:val="20"/>
          <w:szCs w:val="20"/>
        </w:rPr>
        <w:t>nnen zur Verfügung stehen:</w:t>
      </w:r>
    </w:p>
    <w:p w:rsidR="00BE6B9D" w:rsidRDefault="00BE6B9D" w:rsidP="00C67058">
      <w:pPr>
        <w:jc w:val="center"/>
      </w:pPr>
    </w:p>
    <w:tbl>
      <w:tblPr>
        <w:tblStyle w:val="Tabellenraster"/>
        <w:tblW w:w="516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559"/>
        <w:gridCol w:w="1905"/>
      </w:tblGrid>
      <w:tr w:rsidR="00CB0565" w:rsidTr="00CB0565">
        <w:tc>
          <w:tcPr>
            <w:tcW w:w="1701" w:type="dxa"/>
          </w:tcPr>
          <w:p w:rsidR="00CB0565" w:rsidRPr="00CB0565" w:rsidRDefault="00CB0565" w:rsidP="00CB0565">
            <w:pPr>
              <w:rPr>
                <w:b/>
                <w:bCs/>
              </w:rPr>
            </w:pPr>
            <w:r>
              <w:rPr>
                <w:b/>
                <w:bCs/>
              </w:rPr>
              <w:t xml:space="preserve">       </w:t>
            </w:r>
            <w:r w:rsidRPr="00CB0565">
              <w:rPr>
                <w:b/>
                <w:bCs/>
              </w:rPr>
              <w:t>Gruppe II</w:t>
            </w:r>
          </w:p>
        </w:tc>
        <w:tc>
          <w:tcPr>
            <w:tcW w:w="1559" w:type="dxa"/>
          </w:tcPr>
          <w:p w:rsidR="00CB0565" w:rsidRDefault="00CB0565" w:rsidP="00CB0565">
            <w:pPr>
              <w:jc w:val="both"/>
            </w:pPr>
            <w:r>
              <w:t>Frau Röhrbein</w:t>
            </w:r>
          </w:p>
        </w:tc>
        <w:tc>
          <w:tcPr>
            <w:tcW w:w="1905" w:type="dxa"/>
          </w:tcPr>
          <w:p w:rsidR="00CB0565" w:rsidRDefault="00CB0565" w:rsidP="00CB0565">
            <w:r w:rsidRPr="0061346E">
              <w:sym w:font="Webdings" w:char="F0C9"/>
            </w:r>
            <w:r w:rsidRPr="0061346E">
              <w:t xml:space="preserve"> 04103 9121</w:t>
            </w:r>
            <w:r>
              <w:t>725</w:t>
            </w:r>
          </w:p>
        </w:tc>
      </w:tr>
      <w:tr w:rsidR="00CB0565" w:rsidTr="00CB0565">
        <w:tc>
          <w:tcPr>
            <w:tcW w:w="1701" w:type="dxa"/>
          </w:tcPr>
          <w:p w:rsidR="00CB0565" w:rsidRPr="00CB0565" w:rsidRDefault="00CB0565" w:rsidP="00CB0565">
            <w:pPr>
              <w:rPr>
                <w:b/>
                <w:bCs/>
              </w:rPr>
            </w:pPr>
            <w:r>
              <w:rPr>
                <w:b/>
                <w:bCs/>
              </w:rPr>
              <w:t xml:space="preserve">       </w:t>
            </w:r>
            <w:r w:rsidRPr="00CB0565">
              <w:rPr>
                <w:b/>
                <w:bCs/>
              </w:rPr>
              <w:t>Gruppe I</w:t>
            </w:r>
          </w:p>
        </w:tc>
        <w:tc>
          <w:tcPr>
            <w:tcW w:w="1559" w:type="dxa"/>
          </w:tcPr>
          <w:p w:rsidR="00CB0565" w:rsidRDefault="00CB0565" w:rsidP="00CB0565">
            <w:pPr>
              <w:jc w:val="both"/>
            </w:pPr>
            <w:r>
              <w:t>Frau Först</w:t>
            </w:r>
          </w:p>
        </w:tc>
        <w:tc>
          <w:tcPr>
            <w:tcW w:w="1905" w:type="dxa"/>
          </w:tcPr>
          <w:p w:rsidR="00CB0565" w:rsidRDefault="00CB0565" w:rsidP="00CB0565">
            <w:r w:rsidRPr="0061346E">
              <w:sym w:font="Webdings" w:char="F0C9"/>
            </w:r>
            <w:r w:rsidRPr="0061346E">
              <w:t xml:space="preserve"> 04103 9121</w:t>
            </w:r>
            <w:r>
              <w:t>712</w:t>
            </w:r>
          </w:p>
        </w:tc>
      </w:tr>
      <w:tr w:rsidR="00CB0565" w:rsidTr="00CB0565">
        <w:tc>
          <w:tcPr>
            <w:tcW w:w="1701" w:type="dxa"/>
          </w:tcPr>
          <w:p w:rsidR="00CB0565" w:rsidRPr="00CB0565" w:rsidRDefault="00CB0565" w:rsidP="00C67058">
            <w:pPr>
              <w:jc w:val="center"/>
              <w:rPr>
                <w:b/>
                <w:bCs/>
              </w:rPr>
            </w:pPr>
            <w:r>
              <w:rPr>
                <w:b/>
                <w:bCs/>
              </w:rPr>
              <w:t xml:space="preserve">   </w:t>
            </w:r>
            <w:r w:rsidRPr="00CB0565">
              <w:rPr>
                <w:b/>
                <w:bCs/>
              </w:rPr>
              <w:t>Gruppe IV</w:t>
            </w:r>
          </w:p>
        </w:tc>
        <w:tc>
          <w:tcPr>
            <w:tcW w:w="1559" w:type="dxa"/>
          </w:tcPr>
          <w:p w:rsidR="00CB0565" w:rsidRDefault="00CB0565" w:rsidP="00CB0565">
            <w:pPr>
              <w:jc w:val="both"/>
            </w:pPr>
            <w:r>
              <w:t>Frau Claasen</w:t>
            </w:r>
          </w:p>
        </w:tc>
        <w:tc>
          <w:tcPr>
            <w:tcW w:w="1905" w:type="dxa"/>
          </w:tcPr>
          <w:p w:rsidR="00CB0565" w:rsidRDefault="00CB0565" w:rsidP="00CB0565">
            <w:r w:rsidRPr="0061346E">
              <w:sym w:font="Webdings" w:char="F0C9"/>
            </w:r>
            <w:r w:rsidRPr="0061346E">
              <w:t xml:space="preserve"> 04103 9121</w:t>
            </w:r>
            <w:r>
              <w:t>716</w:t>
            </w:r>
          </w:p>
        </w:tc>
      </w:tr>
      <w:tr w:rsidR="00CB0565" w:rsidTr="00CB0565">
        <w:tc>
          <w:tcPr>
            <w:tcW w:w="1701" w:type="dxa"/>
          </w:tcPr>
          <w:p w:rsidR="00CB0565" w:rsidRPr="00CB0565" w:rsidRDefault="00CB0565" w:rsidP="00C67058">
            <w:pPr>
              <w:jc w:val="center"/>
              <w:rPr>
                <w:b/>
                <w:bCs/>
              </w:rPr>
            </w:pPr>
            <w:r>
              <w:rPr>
                <w:b/>
                <w:bCs/>
              </w:rPr>
              <w:t xml:space="preserve">  </w:t>
            </w:r>
            <w:r w:rsidRPr="00CB0565">
              <w:rPr>
                <w:b/>
                <w:bCs/>
              </w:rPr>
              <w:t>Gruppe III</w:t>
            </w:r>
          </w:p>
        </w:tc>
        <w:tc>
          <w:tcPr>
            <w:tcW w:w="1559" w:type="dxa"/>
          </w:tcPr>
          <w:p w:rsidR="00CB0565" w:rsidRDefault="00CB0565" w:rsidP="004275C0">
            <w:pPr>
              <w:jc w:val="both"/>
            </w:pPr>
            <w:r>
              <w:t xml:space="preserve">Frau </w:t>
            </w:r>
            <w:r w:rsidR="004275C0">
              <w:t>Bergfleth</w:t>
            </w:r>
            <w:bookmarkStart w:id="0" w:name="_GoBack"/>
            <w:bookmarkEnd w:id="0"/>
          </w:p>
        </w:tc>
        <w:tc>
          <w:tcPr>
            <w:tcW w:w="1905" w:type="dxa"/>
          </w:tcPr>
          <w:p w:rsidR="00CB0565" w:rsidRDefault="00CB0565" w:rsidP="00CB0565">
            <w:r w:rsidRPr="0061346E">
              <w:sym w:font="Webdings" w:char="F0C9"/>
            </w:r>
            <w:r w:rsidRPr="0061346E">
              <w:t xml:space="preserve"> 04103 9121</w:t>
            </w:r>
            <w:r>
              <w:t>715</w:t>
            </w:r>
          </w:p>
        </w:tc>
      </w:tr>
    </w:tbl>
    <w:p w:rsidR="00CB0565" w:rsidRDefault="00CB0565" w:rsidP="00C67058">
      <w:pPr>
        <w:jc w:val="center"/>
      </w:pPr>
    </w:p>
    <w:p w:rsidR="00CB0565" w:rsidRDefault="00CB0565" w:rsidP="00575EB2">
      <w:pPr>
        <w:jc w:val="center"/>
        <w:rPr>
          <w:sz w:val="20"/>
          <w:szCs w:val="20"/>
        </w:rPr>
      </w:pPr>
    </w:p>
    <w:p w:rsidR="00575EB2" w:rsidRPr="00575EB2" w:rsidRDefault="00575EB2" w:rsidP="00421CE4">
      <w:pPr>
        <w:jc w:val="center"/>
        <w:rPr>
          <w:sz w:val="20"/>
          <w:szCs w:val="20"/>
        </w:rPr>
      </w:pPr>
      <w:r w:rsidRPr="00575EB2">
        <w:rPr>
          <w:sz w:val="20"/>
          <w:szCs w:val="20"/>
        </w:rPr>
        <w:t xml:space="preserve">Sie erreichen uns in der Regel </w:t>
      </w:r>
      <w:r w:rsidRPr="00575EB2">
        <w:rPr>
          <w:sz w:val="20"/>
          <w:szCs w:val="20"/>
        </w:rPr>
        <w:br/>
        <w:t>während der Betreuungszeit von 12 bis 15 Uhr</w:t>
      </w:r>
      <w:r w:rsidRPr="00575EB2">
        <w:rPr>
          <w:sz w:val="20"/>
          <w:szCs w:val="20"/>
        </w:rPr>
        <w:br/>
        <w:t xml:space="preserve"> und nach Vereinbarung.</w:t>
      </w:r>
    </w:p>
    <w:p w:rsidR="00BE6B9D" w:rsidRDefault="00BE6B9D" w:rsidP="00C67058">
      <w:pPr>
        <w:jc w:val="center"/>
      </w:pPr>
    </w:p>
    <w:sectPr w:rsidR="00BE6B9D" w:rsidSect="00575EB2">
      <w:pgSz w:w="16838" w:h="11906" w:orient="landscape"/>
      <w:pgMar w:top="567" w:right="0" w:bottom="284" w:left="0" w:header="708" w:footer="708" w:gutter="0"/>
      <w:cols w:num="3" w:space="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A2"/>
    <w:rsid w:val="00053099"/>
    <w:rsid w:val="00085161"/>
    <w:rsid w:val="00236618"/>
    <w:rsid w:val="00326FA2"/>
    <w:rsid w:val="00334C29"/>
    <w:rsid w:val="00421CE4"/>
    <w:rsid w:val="004275C0"/>
    <w:rsid w:val="005509EF"/>
    <w:rsid w:val="00575EB2"/>
    <w:rsid w:val="005D1D2C"/>
    <w:rsid w:val="0061346E"/>
    <w:rsid w:val="00616013"/>
    <w:rsid w:val="007A5032"/>
    <w:rsid w:val="007D5763"/>
    <w:rsid w:val="008B060E"/>
    <w:rsid w:val="008C4ADA"/>
    <w:rsid w:val="008C75D9"/>
    <w:rsid w:val="008F151A"/>
    <w:rsid w:val="00947BC0"/>
    <w:rsid w:val="009912DD"/>
    <w:rsid w:val="00A07365"/>
    <w:rsid w:val="00A468A3"/>
    <w:rsid w:val="00A67C63"/>
    <w:rsid w:val="00AB6F7E"/>
    <w:rsid w:val="00BE6B9D"/>
    <w:rsid w:val="00C67058"/>
    <w:rsid w:val="00C8418C"/>
    <w:rsid w:val="00CB0565"/>
    <w:rsid w:val="00CD0DEC"/>
    <w:rsid w:val="00D653BB"/>
    <w:rsid w:val="00D9117D"/>
    <w:rsid w:val="00D92535"/>
    <w:rsid w:val="00DD758B"/>
    <w:rsid w:val="00EC78C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26F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6FA2"/>
    <w:rPr>
      <w:rFonts w:ascii="Tahoma" w:hAnsi="Tahoma" w:cs="Tahoma"/>
      <w:sz w:val="16"/>
      <w:szCs w:val="16"/>
    </w:rPr>
  </w:style>
  <w:style w:type="table" w:styleId="Tabellenraster">
    <w:name w:val="Table Grid"/>
    <w:basedOn w:val="NormaleTabelle"/>
    <w:uiPriority w:val="59"/>
    <w:rsid w:val="00326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670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26F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6FA2"/>
    <w:rPr>
      <w:rFonts w:ascii="Tahoma" w:hAnsi="Tahoma" w:cs="Tahoma"/>
      <w:sz w:val="16"/>
      <w:szCs w:val="16"/>
    </w:rPr>
  </w:style>
  <w:style w:type="table" w:styleId="Tabellenraster">
    <w:name w:val="Table Grid"/>
    <w:basedOn w:val="NormaleTabelle"/>
    <w:uiPriority w:val="59"/>
    <w:rsid w:val="00326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670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3D16C24C.dotm</Template>
  <TotalTime>0</TotalTime>
  <Pages>1</Pages>
  <Words>268</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Gragert, Kirsten</dc:creator>
  <cp:lastModifiedBy>Gragert, Kirsten</cp:lastModifiedBy>
  <cp:revision>14</cp:revision>
  <cp:lastPrinted>2017-10-24T10:09:00Z</cp:lastPrinted>
  <dcterms:created xsi:type="dcterms:W3CDTF">2017-10-23T06:58:00Z</dcterms:created>
  <dcterms:modified xsi:type="dcterms:W3CDTF">2020-02-05T14:14:00Z</dcterms:modified>
</cp:coreProperties>
</file>